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59" w:rsidRPr="001F64C7" w:rsidRDefault="00B02359" w:rsidP="00B02359">
      <w:pPr>
        <w:pStyle w:val="KonuBal"/>
        <w:rPr>
          <w:b w:val="0"/>
          <w:i w:val="0"/>
          <w:iCs/>
        </w:rPr>
      </w:pPr>
      <w:r w:rsidRPr="001F64C7">
        <w:rPr>
          <w:b w:val="0"/>
          <w:i w:val="0"/>
          <w:iCs/>
        </w:rPr>
        <w:t>VORTEX TEKNİK ŞARTNAMESİ</w:t>
      </w:r>
    </w:p>
    <w:p w:rsidR="00B02359" w:rsidRDefault="00B02359" w:rsidP="00B02359">
      <w:pPr>
        <w:pStyle w:val="KonuBal"/>
        <w:jc w:val="left"/>
        <w:rPr>
          <w:i w:val="0"/>
          <w:iCs/>
        </w:rPr>
      </w:pPr>
    </w:p>
    <w:p w:rsidR="00B02359" w:rsidRDefault="00B02359" w:rsidP="00B02359">
      <w:pPr>
        <w:pStyle w:val="KonuBal"/>
        <w:rPr>
          <w:i w:val="0"/>
          <w:iCs/>
        </w:rPr>
      </w:pPr>
    </w:p>
    <w:p w:rsidR="00B02359" w:rsidRDefault="00B02359" w:rsidP="00B02359">
      <w:pPr>
        <w:pStyle w:val="KonuBal"/>
        <w:rPr>
          <w:i w:val="0"/>
          <w:iCs/>
        </w:rPr>
      </w:pP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 dokunma ile ve sürekli karıştırma </w:t>
      </w:r>
      <w:proofErr w:type="spellStart"/>
      <w:r>
        <w:rPr>
          <w:iCs/>
        </w:rPr>
        <w:t>modunda</w:t>
      </w:r>
      <w:proofErr w:type="spellEnd"/>
      <w:r>
        <w:rPr>
          <w:iCs/>
        </w:rPr>
        <w:t xml:space="preserve"> çalışabilmelidir.</w:t>
      </w: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lastik ayaklarla yere sabitlenmeli bu sayede vibrasyon ve çalışma esnasında hareket minimize edilmiş olmalıdır.</w:t>
      </w: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yüksek korozyona ve aşınmaya dayanıklı TPU malzemeden üretilmiştir.</w:t>
      </w: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dairesel karıştırma özelliğine sahip olmalıdır.</w:t>
      </w:r>
    </w:p>
    <w:p w:rsidR="00B02359" w:rsidRP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çalkalama çapı 4 mm olmalıdır.</w:t>
      </w: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Cihazın titreşim hızı </w:t>
      </w:r>
      <w:r w:rsidR="00506764">
        <w:rPr>
          <w:iCs/>
        </w:rPr>
        <w:t xml:space="preserve">sabit </w:t>
      </w:r>
      <w:r>
        <w:rPr>
          <w:iCs/>
        </w:rPr>
        <w:t xml:space="preserve">2800 </w:t>
      </w:r>
      <w:proofErr w:type="spellStart"/>
      <w:r>
        <w:rPr>
          <w:iCs/>
        </w:rPr>
        <w:t>rpm</w:t>
      </w:r>
      <w:proofErr w:type="spellEnd"/>
      <w:r>
        <w:rPr>
          <w:iCs/>
        </w:rPr>
        <w:t xml:space="preserve"> olmalıdır.</w:t>
      </w:r>
    </w:p>
    <w:p w:rsidR="00B02359" w:rsidRDefault="00506764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Cihazın motor güç girişi 58W, </w:t>
      </w:r>
      <w:bookmarkStart w:id="0" w:name="_GoBack"/>
      <w:bookmarkEnd w:id="0"/>
      <w:r w:rsidR="00B02359">
        <w:rPr>
          <w:iCs/>
        </w:rPr>
        <w:t>güç</w:t>
      </w:r>
      <w:r>
        <w:rPr>
          <w:iCs/>
        </w:rPr>
        <w:t xml:space="preserve"> </w:t>
      </w:r>
      <w:r w:rsidR="00B02359">
        <w:rPr>
          <w:iCs/>
        </w:rPr>
        <w:t>çıkışı 10W olmalıdır.</w:t>
      </w:r>
    </w:p>
    <w:p w:rsidR="001622E1" w:rsidRDefault="001622E1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gücü 60 W olmalıdır.</w:t>
      </w:r>
    </w:p>
    <w:p w:rsidR="00B02359" w:rsidRP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 IP21 koruma sınıfına sahip olmalıdır.</w:t>
      </w:r>
    </w:p>
    <w:p w:rsidR="00B02359" w:rsidRDefault="00B02359" w:rsidP="00B02359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>Cihazın ağırlığı 3,5 kg, ölçüleri 127x130x160 mm (</w:t>
      </w:r>
      <w:proofErr w:type="spellStart"/>
      <w:r>
        <w:rPr>
          <w:iCs/>
        </w:rPr>
        <w:t>GxYxD</w:t>
      </w:r>
      <w:proofErr w:type="spellEnd"/>
      <w:r>
        <w:rPr>
          <w:iCs/>
        </w:rPr>
        <w:t>) olmalıdır.</w:t>
      </w:r>
    </w:p>
    <w:p w:rsidR="00B02359" w:rsidRPr="002D51D2" w:rsidRDefault="00321674" w:rsidP="002D51D2">
      <w:pPr>
        <w:numPr>
          <w:ilvl w:val="0"/>
          <w:numId w:val="1"/>
        </w:numPr>
        <w:ind w:left="714" w:hanging="357"/>
        <w:rPr>
          <w:iCs/>
        </w:rPr>
      </w:pPr>
      <w:r>
        <w:rPr>
          <w:iCs/>
        </w:rPr>
        <w:t xml:space="preserve">Cihazla birlikte istenildiğinde </w:t>
      </w:r>
      <w:proofErr w:type="spellStart"/>
      <w:r>
        <w:rPr>
          <w:iCs/>
        </w:rPr>
        <w:t>opsiyonel</w:t>
      </w:r>
      <w:proofErr w:type="spellEnd"/>
      <w:r>
        <w:rPr>
          <w:iCs/>
        </w:rPr>
        <w:t xml:space="preserve"> olarak test tüpü </w:t>
      </w:r>
      <w:proofErr w:type="gramStart"/>
      <w:r>
        <w:rPr>
          <w:iCs/>
        </w:rPr>
        <w:t>adaptörü  tutucusu</w:t>
      </w:r>
      <w:proofErr w:type="gramEnd"/>
      <w:r>
        <w:rPr>
          <w:iCs/>
        </w:rPr>
        <w:t>, 48x6 mm test tüp adaptörü, 15x10 mm test tüpü adaptörü, 12x12 mm test tüpü adaptörü, 8x20 mm test tüpü adaptörü verilmelidi</w:t>
      </w:r>
      <w:r w:rsidR="002D51D2">
        <w:rPr>
          <w:iCs/>
        </w:rPr>
        <w:t>r.</w:t>
      </w:r>
    </w:p>
    <w:p w:rsidR="00B02359" w:rsidRDefault="00B02359" w:rsidP="00B02359">
      <w:pPr>
        <w:numPr>
          <w:ilvl w:val="0"/>
          <w:numId w:val="1"/>
        </w:numPr>
        <w:ind w:left="714" w:hanging="357"/>
      </w:pPr>
      <w:r>
        <w:t>Cihaz 220 Volt 50 Hz ile çalışacaktır.</w:t>
      </w:r>
    </w:p>
    <w:p w:rsidR="00B02359" w:rsidRDefault="00B02359" w:rsidP="00B02359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9001:2015 belgesi bulunmalıdır ve bu belge ihale dosyasına eklenmelidir.</w:t>
      </w:r>
    </w:p>
    <w:p w:rsidR="00B02359" w:rsidRDefault="00B02359" w:rsidP="00B02359">
      <w:pPr>
        <w:numPr>
          <w:ilvl w:val="0"/>
          <w:numId w:val="1"/>
        </w:numPr>
        <w:ind w:left="714" w:hanging="357"/>
      </w:pPr>
      <w:r>
        <w:t>Teklif veren ithalatçı firmanın TSE Yeterlilik Belgesi bulunacaktır.</w:t>
      </w:r>
    </w:p>
    <w:p w:rsidR="00B02359" w:rsidRDefault="00B02359" w:rsidP="00B02359">
      <w:pPr>
        <w:numPr>
          <w:ilvl w:val="0"/>
          <w:numId w:val="1"/>
        </w:numPr>
        <w:ind w:left="714" w:hanging="357"/>
      </w:pPr>
      <w:r>
        <w:t xml:space="preserve">Teklif edilen cihaz için üretim ve fabrikasyon hatalarına karşı ücretsiz 2 yıl, </w:t>
      </w:r>
      <w:proofErr w:type="gramStart"/>
      <w:r>
        <w:t>ücreti   karşılığında</w:t>
      </w:r>
      <w:proofErr w:type="gramEnd"/>
      <w:r>
        <w:t xml:space="preserve"> 10 yıl yedek parça ve servis garantisi verilecektir.</w:t>
      </w:r>
    </w:p>
    <w:p w:rsidR="00B02359" w:rsidRDefault="00B02359" w:rsidP="00B02359">
      <w:pPr>
        <w:ind w:left="357"/>
        <w:rPr>
          <w:iCs/>
        </w:rPr>
      </w:pPr>
    </w:p>
    <w:p w:rsidR="00B02359" w:rsidRDefault="00B02359" w:rsidP="00B02359"/>
    <w:p w:rsidR="00B02359" w:rsidRDefault="00B02359" w:rsidP="00B02359"/>
    <w:p w:rsidR="00B02359" w:rsidRDefault="00B02359" w:rsidP="00B02359"/>
    <w:p w:rsidR="00B02359" w:rsidRDefault="00B02359" w:rsidP="00B02359"/>
    <w:p w:rsidR="00B02359" w:rsidRDefault="00B02359" w:rsidP="00B02359"/>
    <w:p w:rsidR="00B02359" w:rsidRDefault="00B02359" w:rsidP="00B02359"/>
    <w:p w:rsidR="00950B84" w:rsidRDefault="00950B84"/>
    <w:sectPr w:rsidR="00950B84" w:rsidSect="0009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11AE5"/>
    <w:multiLevelType w:val="hybridMultilevel"/>
    <w:tmpl w:val="1CF4FD44"/>
    <w:lvl w:ilvl="0" w:tplc="475017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02359"/>
    <w:rsid w:val="0009337B"/>
    <w:rsid w:val="001622E1"/>
    <w:rsid w:val="00200996"/>
    <w:rsid w:val="002D51D2"/>
    <w:rsid w:val="00321674"/>
    <w:rsid w:val="00506764"/>
    <w:rsid w:val="00950B84"/>
    <w:rsid w:val="00B02359"/>
    <w:rsid w:val="00E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02359"/>
    <w:pPr>
      <w:jc w:val="center"/>
    </w:pPr>
    <w:rPr>
      <w:b/>
      <w:i/>
      <w:szCs w:val="20"/>
    </w:rPr>
  </w:style>
  <w:style w:type="character" w:customStyle="1" w:styleId="KonuBalChar">
    <w:name w:val="Konu Başlığı Char"/>
    <w:basedOn w:val="VarsaylanParagrafYazTipi"/>
    <w:link w:val="KonuBal"/>
    <w:rsid w:val="00B02359"/>
    <w:rPr>
      <w:rFonts w:ascii="Times New Roman" w:eastAsia="Times New Roman" w:hAnsi="Times New Roman" w:cs="Times New Roman"/>
      <w:b/>
      <w:i/>
      <w:sz w:val="24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6</cp:revision>
  <dcterms:created xsi:type="dcterms:W3CDTF">2020-06-20T19:37:00Z</dcterms:created>
  <dcterms:modified xsi:type="dcterms:W3CDTF">2021-05-27T08:00:00Z</dcterms:modified>
</cp:coreProperties>
</file>