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8F" w:rsidRDefault="001C428F" w:rsidP="001C42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ISITICI TABLA TEKNİK ŞARTNAMESİ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proofErr w:type="gramStart"/>
      <w:r>
        <w:t>malı</w:t>
      </w:r>
      <w:proofErr w:type="spellEnd"/>
      <w:proofErr w:type="gram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laboratuvarda</w:t>
      </w:r>
      <w:proofErr w:type="spellEnd"/>
      <w:r>
        <w:t xml:space="preserve"> </w:t>
      </w:r>
      <w:proofErr w:type="spellStart"/>
      <w:r>
        <w:t>kaynatma</w:t>
      </w:r>
      <w:proofErr w:type="spellEnd"/>
      <w:r>
        <w:t xml:space="preserve">, </w:t>
      </w:r>
      <w:proofErr w:type="spellStart"/>
      <w:r>
        <w:t>buharlaştırma</w:t>
      </w:r>
      <w:proofErr w:type="spellEnd"/>
      <w:r>
        <w:t xml:space="preserve">, </w:t>
      </w:r>
      <w:proofErr w:type="spellStart"/>
      <w:r>
        <w:t>çözme</w:t>
      </w:r>
      <w:proofErr w:type="spellEnd"/>
      <w:r>
        <w:t xml:space="preserve">, </w:t>
      </w:r>
      <w:proofErr w:type="spellStart"/>
      <w:r>
        <w:t>parçalama</w:t>
      </w:r>
      <w:proofErr w:type="spellEnd"/>
      <w:r>
        <w:t xml:space="preserve"> </w:t>
      </w:r>
      <w:proofErr w:type="spellStart"/>
      <w:r>
        <w:t>işlemlerinde</w:t>
      </w:r>
      <w:proofErr w:type="spellEnd"/>
      <w:r>
        <w:t xml:space="preserve"> </w:t>
      </w:r>
      <w:proofErr w:type="spellStart"/>
      <w:r>
        <w:t>kullanılmalıdır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PID </w:t>
      </w:r>
      <w:proofErr w:type="spellStart"/>
      <w:r>
        <w:t>kontrollü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 ve </w:t>
      </w:r>
      <w:proofErr w:type="spellStart"/>
      <w:r>
        <w:t>bu</w:t>
      </w:r>
      <w:proofErr w:type="spellEnd"/>
      <w:r>
        <w:t xml:space="preserve"> </w:t>
      </w:r>
      <w:proofErr w:type="spellStart"/>
      <w:r>
        <w:t>sayede</w:t>
      </w:r>
      <w:proofErr w:type="spellEnd"/>
      <w:r>
        <w:t xml:space="preserve"> </w:t>
      </w:r>
      <w:proofErr w:type="spellStart"/>
      <w:r>
        <w:t>sıcaklığı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ekranlı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Sıcaklık</w:t>
      </w:r>
      <w:proofErr w:type="spellEnd"/>
      <w:r>
        <w:t xml:space="preserve"> ve </w:t>
      </w:r>
      <w:proofErr w:type="spellStart"/>
      <w:r>
        <w:t>ayarlanan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ekrandan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gözlemlenebilmelidir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ısıtma</w:t>
      </w:r>
      <w:proofErr w:type="spellEnd"/>
      <w:r>
        <w:t xml:space="preserve"> </w:t>
      </w:r>
      <w:proofErr w:type="spellStart"/>
      <w:r>
        <w:t>tablası</w:t>
      </w:r>
      <w:proofErr w:type="spellEnd"/>
      <w:r>
        <w:t xml:space="preserve">, </w:t>
      </w:r>
      <w:proofErr w:type="spellStart"/>
      <w:r>
        <w:t>çizilmeyen</w:t>
      </w:r>
      <w:proofErr w:type="spellEnd"/>
      <w:r>
        <w:t xml:space="preserve"> ve </w:t>
      </w:r>
      <w:proofErr w:type="spellStart"/>
      <w:r>
        <w:t>korozyona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alüminyum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seramik</w:t>
      </w:r>
      <w:proofErr w:type="spellEnd"/>
      <w:r>
        <w:t xml:space="preserve"> </w:t>
      </w:r>
      <w:proofErr w:type="spellStart"/>
      <w:r>
        <w:t>kaplama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gövdesi</w:t>
      </w:r>
      <w:proofErr w:type="spellEnd"/>
      <w:r>
        <w:t xml:space="preserve"> </w:t>
      </w:r>
      <w:proofErr w:type="spellStart"/>
      <w:r>
        <w:t>darbelere</w:t>
      </w:r>
      <w:proofErr w:type="spellEnd"/>
      <w:r>
        <w:t xml:space="preserve"> ve </w:t>
      </w:r>
      <w:proofErr w:type="spellStart"/>
      <w:r>
        <w:t>kimyasallara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dayanıklı</w:t>
      </w:r>
      <w:proofErr w:type="spellEnd"/>
      <w:r>
        <w:t xml:space="preserve"> </w:t>
      </w:r>
      <w:proofErr w:type="spellStart"/>
      <w:r>
        <w:t>çelik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kapasitesi</w:t>
      </w:r>
      <w:proofErr w:type="spellEnd"/>
      <w:r>
        <w:t xml:space="preserve"> 400 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Cihaz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sıcaklığıa</w:t>
      </w:r>
      <w:proofErr w:type="spellEnd"/>
      <w:r>
        <w:t xml:space="preserve"> </w:t>
      </w:r>
      <w:proofErr w:type="spellStart"/>
      <w:r>
        <w:t>maksimum</w:t>
      </w:r>
      <w:proofErr w:type="spellEnd"/>
      <w:r>
        <w:t xml:space="preserve"> 30 </w:t>
      </w:r>
      <w:proofErr w:type="spellStart"/>
      <w:r>
        <w:t>dakikada</w:t>
      </w:r>
      <w:proofErr w:type="spellEnd"/>
      <w:r>
        <w:t xml:space="preserve"> </w:t>
      </w:r>
      <w:proofErr w:type="spellStart"/>
      <w:r>
        <w:t>ulaşmalıdır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homojenitesi</w:t>
      </w:r>
      <w:proofErr w:type="spellEnd"/>
      <w:r>
        <w:t xml:space="preserve"> ±3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dağılımı</w:t>
      </w:r>
      <w:proofErr w:type="spellEnd"/>
      <w:r>
        <w:t xml:space="preserve"> 1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doğruluğu</w:t>
      </w:r>
      <w:proofErr w:type="spellEnd"/>
      <w:r>
        <w:t xml:space="preserve"> 1</w:t>
      </w:r>
      <w:r>
        <w:rPr>
          <w:vertAlign w:val="superscript"/>
        </w:rPr>
        <w:t>0</w:t>
      </w:r>
      <w:r>
        <w:t xml:space="preserve">C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sensörü</w:t>
      </w:r>
      <w:proofErr w:type="spellEnd"/>
      <w:r>
        <w:t xml:space="preserve"> K tipi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Cihazda</w:t>
      </w:r>
      <w:proofErr w:type="spellEnd"/>
      <w:r>
        <w:t xml:space="preserve"> 0-9999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ayarı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fabrika</w:t>
      </w:r>
      <w:proofErr w:type="spellEnd"/>
      <w:r>
        <w:t xml:space="preserve"> </w:t>
      </w:r>
      <w:proofErr w:type="spellStart"/>
      <w:r>
        <w:t>ayarlarında</w:t>
      </w:r>
      <w:proofErr w:type="spellEnd"/>
      <w:r>
        <w:t xml:space="preserve">, </w:t>
      </w:r>
      <w:proofErr w:type="spellStart"/>
      <w:r>
        <w:t>ayarlanan</w:t>
      </w:r>
      <w:proofErr w:type="spellEnd"/>
      <w:r>
        <w:t xml:space="preserve"> </w:t>
      </w:r>
      <w:proofErr w:type="spellStart"/>
      <w:r>
        <w:t>sıcaklığın</w:t>
      </w:r>
      <w:proofErr w:type="spellEnd"/>
      <w:r>
        <w:t xml:space="preserve"> en </w:t>
      </w:r>
      <w:proofErr w:type="spellStart"/>
      <w:r>
        <w:t>fazla</w:t>
      </w:r>
      <w:proofErr w:type="spellEnd"/>
      <w:r>
        <w:t xml:space="preserve"> 10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çıkılması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sıcaklık</w:t>
      </w:r>
      <w:proofErr w:type="spellEnd"/>
      <w:r>
        <w:t xml:space="preserve"> </w:t>
      </w:r>
      <w:proofErr w:type="spellStart"/>
      <w:r>
        <w:t>alarmı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geçirmezlik</w:t>
      </w:r>
      <w:proofErr w:type="spellEnd"/>
      <w:r>
        <w:t xml:space="preserve"> </w:t>
      </w:r>
      <w:proofErr w:type="spellStart"/>
      <w:r>
        <w:t>özelliği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>.</w:t>
      </w:r>
    </w:p>
    <w:p w:rsidR="001C428F" w:rsidRDefault="004103B8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tablası</w:t>
      </w:r>
      <w:proofErr w:type="spellEnd"/>
      <w:r>
        <w:t xml:space="preserve"> 4</w:t>
      </w:r>
      <w:r w:rsidR="001C428F">
        <w:t xml:space="preserve">00x600 mm </w:t>
      </w:r>
      <w:proofErr w:type="spellStart"/>
      <w:r w:rsidR="001C428F">
        <w:t>olmalıdır</w:t>
      </w:r>
      <w:proofErr w:type="spellEnd"/>
      <w:r w:rsidR="001C428F"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 w:rsidR="004103B8">
        <w:t>dış</w:t>
      </w:r>
      <w:proofErr w:type="spellEnd"/>
      <w:r w:rsidR="004103B8">
        <w:t xml:space="preserve"> </w:t>
      </w:r>
      <w:proofErr w:type="spellStart"/>
      <w:r w:rsidR="004103B8">
        <w:t>ebatı</w:t>
      </w:r>
      <w:proofErr w:type="spellEnd"/>
      <w:r w:rsidR="004103B8">
        <w:t xml:space="preserve"> (</w:t>
      </w:r>
      <w:proofErr w:type="spellStart"/>
      <w:r w:rsidR="004103B8">
        <w:t>GxDxH</w:t>
      </w:r>
      <w:proofErr w:type="spellEnd"/>
      <w:r w:rsidR="004103B8">
        <w:t xml:space="preserve">) en </w:t>
      </w:r>
      <w:proofErr w:type="spellStart"/>
      <w:r w:rsidR="004103B8">
        <w:t>fazla</w:t>
      </w:r>
      <w:proofErr w:type="spellEnd"/>
      <w:r w:rsidR="004103B8">
        <w:t xml:space="preserve"> 600x5</w:t>
      </w:r>
      <w:r>
        <w:t xml:space="preserve">30x190 mm </w:t>
      </w:r>
      <w:proofErr w:type="spellStart"/>
      <w:r>
        <w:t>olmalıdır</w:t>
      </w:r>
      <w:proofErr w:type="spellEnd"/>
      <w:r>
        <w:t>.</w:t>
      </w:r>
      <w:bookmarkStart w:id="0" w:name="_GoBack"/>
      <w:bookmarkEnd w:id="0"/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ısıtma</w:t>
      </w:r>
      <w:proofErr w:type="spellEnd"/>
      <w:r>
        <w:t xml:space="preserve"> </w:t>
      </w:r>
      <w:proofErr w:type="spellStart"/>
      <w:r>
        <w:t>gücü</w:t>
      </w:r>
      <w:proofErr w:type="spellEnd"/>
      <w:r>
        <w:t xml:space="preserve"> 4 </w:t>
      </w:r>
      <w:proofErr w:type="spellStart"/>
      <w:r>
        <w:t>kWolmalıdır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en </w:t>
      </w:r>
      <w:proofErr w:type="spellStart"/>
      <w:r>
        <w:t>fazla</w:t>
      </w:r>
      <w:proofErr w:type="spellEnd"/>
      <w:r>
        <w:t xml:space="preserve"> 38 kg </w:t>
      </w:r>
      <w:proofErr w:type="spellStart"/>
      <w:r>
        <w:t>olmalıdır</w:t>
      </w:r>
      <w:proofErr w:type="spellEnd"/>
      <w: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</w:rPr>
        <w:t>Teklif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veren</w:t>
      </w:r>
      <w:proofErr w:type="spellEnd"/>
      <w:r>
        <w:rPr>
          <w:rFonts w:eastAsia="Calibri"/>
        </w:rPr>
        <w:t xml:space="preserve"> firma </w:t>
      </w:r>
      <w:proofErr w:type="spellStart"/>
      <w:r>
        <w:rPr>
          <w:rFonts w:eastAsia="Calibri"/>
        </w:rPr>
        <w:t>üretici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alınmış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Türkiye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temsilcilik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belgesini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noter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tasdikli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sunmalıdır</w:t>
      </w:r>
      <w:proofErr w:type="spellEnd"/>
      <w:r>
        <w:rPr>
          <w:rFonts w:eastAsia="Calibri"/>
        </w:rPr>
        <w:t>.  </w:t>
      </w:r>
      <w:proofErr w:type="spellStart"/>
      <w:r>
        <w:rPr>
          <w:rFonts w:eastAsia="Calibri"/>
        </w:rPr>
        <w:t>Toplayıcı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veya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aracı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firmalardan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alınmış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Temsilcilik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Belgesi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kabul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edilmeyecektir</w:t>
      </w:r>
      <w:proofErr w:type="spellEnd"/>
      <w:r>
        <w:rPr>
          <w:rFonts w:eastAsia="Calibri"/>
        </w:rP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  <w:szCs w:val="22"/>
        </w:rPr>
        <w:t>Cihaz</w:t>
      </w:r>
      <w:proofErr w:type="spellEnd"/>
      <w:r>
        <w:rPr>
          <w:rFonts w:eastAsia="Calibri"/>
          <w:szCs w:val="22"/>
        </w:rPr>
        <w:t xml:space="preserve"> 220 Volt, 50/60 </w:t>
      </w:r>
      <w:proofErr w:type="spellStart"/>
      <w:proofErr w:type="gramStart"/>
      <w:r>
        <w:rPr>
          <w:rFonts w:eastAsia="Calibri"/>
          <w:szCs w:val="22"/>
        </w:rPr>
        <w:t>hz</w:t>
      </w:r>
      <w:proofErr w:type="spellEnd"/>
      <w:proofErr w:type="gram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ile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çalışabilmelidir</w:t>
      </w:r>
      <w:proofErr w:type="spellEnd"/>
      <w:r>
        <w:rPr>
          <w:rFonts w:eastAsia="Calibri"/>
          <w:szCs w:val="22"/>
        </w:rPr>
        <w:t xml:space="preserve">. 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</w:rPr>
        <w:t>Cihazı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ithal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eden</w:t>
      </w:r>
      <w:proofErr w:type="spellEnd"/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firmanın</w:t>
      </w:r>
      <w:proofErr w:type="spellEnd"/>
      <w:r>
        <w:rPr>
          <w:rFonts w:eastAsia="Calibri"/>
        </w:rPr>
        <w:t xml:space="preserve"> TÜRKAK </w:t>
      </w:r>
      <w:proofErr w:type="spellStart"/>
      <w:r>
        <w:rPr>
          <w:rFonts w:eastAsia="Calibri"/>
        </w:rPr>
        <w:t>onaylı</w:t>
      </w:r>
      <w:proofErr w:type="spellEnd"/>
      <w:r>
        <w:rPr>
          <w:rFonts w:eastAsia="Calibri"/>
        </w:rPr>
        <w:t xml:space="preserve"> ISO 9001:2015 </w:t>
      </w:r>
      <w:proofErr w:type="spellStart"/>
      <w:r>
        <w:rPr>
          <w:rFonts w:eastAsia="Calibri"/>
        </w:rPr>
        <w:t>belgesi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bulunmalıdır</w:t>
      </w:r>
      <w:proofErr w:type="spellEnd"/>
      <w:r>
        <w:rPr>
          <w:rFonts w:eastAsia="Calibri"/>
        </w:rPr>
        <w:t xml:space="preserve"> ve </w:t>
      </w:r>
      <w:proofErr w:type="spellStart"/>
      <w:r>
        <w:rPr>
          <w:rFonts w:eastAsia="Calibri"/>
        </w:rPr>
        <w:t>bu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belge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ihale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dosyasına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eklenmelidir</w:t>
      </w:r>
      <w:proofErr w:type="spellEnd"/>
      <w:r>
        <w:rPr>
          <w:rFonts w:eastAsia="Calibri"/>
        </w:rPr>
        <w:t>.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</w:pPr>
      <w:proofErr w:type="spellStart"/>
      <w:r>
        <w:rPr>
          <w:rFonts w:eastAsia="Calibri"/>
          <w:szCs w:val="22"/>
        </w:rPr>
        <w:t>Teklif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veren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ithalatçı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firmanın</w:t>
      </w:r>
      <w:proofErr w:type="spellEnd"/>
      <w:r>
        <w:rPr>
          <w:rFonts w:eastAsia="Calibri"/>
          <w:szCs w:val="22"/>
        </w:rPr>
        <w:t xml:space="preserve"> TSE </w:t>
      </w:r>
      <w:proofErr w:type="spellStart"/>
      <w:r>
        <w:rPr>
          <w:rFonts w:eastAsia="Calibri"/>
          <w:szCs w:val="22"/>
        </w:rPr>
        <w:t>Yeterlilik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Belgesi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bulunacaktır</w:t>
      </w:r>
      <w:proofErr w:type="spellEnd"/>
      <w:r>
        <w:rPr>
          <w:rFonts w:eastAsia="Calibri"/>
          <w:szCs w:val="22"/>
        </w:rPr>
        <w:t xml:space="preserve">. </w:t>
      </w:r>
    </w:p>
    <w:p w:rsidR="001C428F" w:rsidRDefault="001C428F" w:rsidP="001C428F">
      <w:pPr>
        <w:pStyle w:val="ListeParagraf"/>
        <w:numPr>
          <w:ilvl w:val="0"/>
          <w:numId w:val="1"/>
        </w:numPr>
        <w:jc w:val="both"/>
        <w:rPr>
          <w:rFonts w:eastAsia="Calibri"/>
        </w:rPr>
      </w:pPr>
      <w:proofErr w:type="spellStart"/>
      <w:r>
        <w:rPr>
          <w:rFonts w:eastAsia="Calibri"/>
          <w:szCs w:val="22"/>
        </w:rPr>
        <w:t>Teklif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edilen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cihaza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üretim</w:t>
      </w:r>
      <w:proofErr w:type="spellEnd"/>
      <w:r>
        <w:rPr>
          <w:rFonts w:eastAsia="Calibri"/>
          <w:szCs w:val="22"/>
        </w:rPr>
        <w:t xml:space="preserve"> ve </w:t>
      </w:r>
      <w:proofErr w:type="spellStart"/>
      <w:r>
        <w:rPr>
          <w:rFonts w:eastAsia="Calibri"/>
          <w:szCs w:val="22"/>
        </w:rPr>
        <w:t>fabrikasyon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hatalarına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karşı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ücretsiz</w:t>
      </w:r>
      <w:proofErr w:type="spellEnd"/>
      <w:r>
        <w:rPr>
          <w:rFonts w:eastAsia="Calibri"/>
          <w:szCs w:val="22"/>
        </w:rPr>
        <w:t xml:space="preserve"> 2 </w:t>
      </w:r>
      <w:proofErr w:type="spellStart"/>
      <w:r>
        <w:rPr>
          <w:rFonts w:eastAsia="Calibri"/>
          <w:szCs w:val="22"/>
        </w:rPr>
        <w:t>yıl</w:t>
      </w:r>
      <w:proofErr w:type="spellEnd"/>
      <w:r>
        <w:rPr>
          <w:rFonts w:eastAsia="Calibri"/>
          <w:szCs w:val="22"/>
        </w:rPr>
        <w:t xml:space="preserve">, </w:t>
      </w:r>
      <w:proofErr w:type="spellStart"/>
      <w:r>
        <w:rPr>
          <w:rFonts w:eastAsia="Calibri"/>
          <w:szCs w:val="22"/>
        </w:rPr>
        <w:t>ücreti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karşılığında</w:t>
      </w:r>
      <w:proofErr w:type="spellEnd"/>
      <w:r>
        <w:rPr>
          <w:rFonts w:eastAsia="Calibri"/>
          <w:szCs w:val="22"/>
        </w:rPr>
        <w:t xml:space="preserve"> 10 </w:t>
      </w:r>
      <w:proofErr w:type="spellStart"/>
      <w:r>
        <w:rPr>
          <w:rFonts w:eastAsia="Calibri"/>
          <w:szCs w:val="22"/>
        </w:rPr>
        <w:t>yıl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yedek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parça</w:t>
      </w:r>
      <w:proofErr w:type="spellEnd"/>
      <w:r>
        <w:rPr>
          <w:rFonts w:eastAsia="Calibri"/>
          <w:szCs w:val="22"/>
        </w:rPr>
        <w:t xml:space="preserve"> ve </w:t>
      </w:r>
      <w:proofErr w:type="spellStart"/>
      <w:r>
        <w:rPr>
          <w:rFonts w:eastAsia="Calibri"/>
          <w:szCs w:val="22"/>
        </w:rPr>
        <w:t>servis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garantisi</w:t>
      </w:r>
      <w:proofErr w:type="spellEnd"/>
      <w:r>
        <w:rPr>
          <w:rFonts w:eastAsia="Calibri"/>
          <w:szCs w:val="22"/>
        </w:rPr>
        <w:t xml:space="preserve"> </w:t>
      </w:r>
      <w:proofErr w:type="spellStart"/>
      <w:r>
        <w:rPr>
          <w:rFonts w:eastAsia="Calibri"/>
          <w:szCs w:val="22"/>
        </w:rPr>
        <w:t>verilecektir</w:t>
      </w:r>
      <w:proofErr w:type="spellEnd"/>
    </w:p>
    <w:p w:rsidR="001C428F" w:rsidRDefault="001C428F" w:rsidP="001C428F">
      <w:pPr>
        <w:pStyle w:val="ListeParagraf"/>
        <w:jc w:val="both"/>
      </w:pPr>
    </w:p>
    <w:p w:rsidR="00F25A58" w:rsidRDefault="00F25A58"/>
    <w:sectPr w:rsidR="00F25A58" w:rsidSect="00F25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428F"/>
    <w:rsid w:val="001C428F"/>
    <w:rsid w:val="004103B8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2020-06-20T19:07:00Z</dcterms:created>
  <dcterms:modified xsi:type="dcterms:W3CDTF">2021-05-26T13:59:00Z</dcterms:modified>
</cp:coreProperties>
</file>